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513E24" w:rsidRDefault="00DB61E8" w:rsidP="00C26F62">
      <w:pPr>
        <w:tabs>
          <w:tab w:val="left" w:pos="3623"/>
        </w:tabs>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D12FA7"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roofErr w:type="spellStart"/>
      <w:r w:rsidRPr="00513E24">
        <w:rPr>
          <w:rFonts w:ascii="Times New Roman" w:hAnsi="Times New Roman" w:cs="Times New Roman"/>
          <w:sz w:val="24"/>
          <w:szCs w:val="24"/>
          <w:shd w:val="clear" w:color="auto" w:fill="FFFFFF"/>
        </w:rPr>
        <w:t>Thomke</w:t>
      </w:r>
      <w:proofErr w:type="spellEnd"/>
      <w:r w:rsidRPr="00513E24">
        <w:rPr>
          <w:rFonts w:ascii="Times New Roman" w:hAnsi="Times New Roman" w:cs="Times New Roman"/>
          <w:sz w:val="24"/>
          <w:szCs w:val="24"/>
          <w:shd w:val="clear" w:color="auto" w:fill="FFFFFF"/>
        </w:rPr>
        <w:t xml:space="preserve"> Mayer</w:t>
      </w:r>
      <w:r w:rsidR="00D12FA7" w:rsidRPr="00513E24">
        <w:rPr>
          <w:rFonts w:ascii="Times New Roman" w:hAnsi="Times New Roman" w:cs="Times New Roman"/>
          <w:sz w:val="24"/>
          <w:szCs w:val="24"/>
          <w:shd w:val="clear" w:color="auto" w:fill="FFFFFF"/>
        </w:rPr>
        <w:t>’s</w:t>
      </w:r>
      <w:r w:rsidRPr="00513E24">
        <w:rPr>
          <w:rFonts w:ascii="Times New Roman" w:hAnsi="Times New Roman" w:cs="Times New Roman"/>
          <w:sz w:val="24"/>
          <w:szCs w:val="24"/>
          <w:shd w:val="clear" w:color="auto" w:fill="FFFFFF"/>
        </w:rPr>
        <w:t xml:space="preserve"> </w:t>
      </w:r>
      <w:r w:rsidR="00DB61E8">
        <w:rPr>
          <w:rFonts w:ascii="Times New Roman" w:hAnsi="Times New Roman" w:cs="Times New Roman"/>
          <w:sz w:val="24"/>
          <w:szCs w:val="24"/>
          <w:shd w:val="clear" w:color="auto" w:fill="FFFFFF"/>
        </w:rPr>
        <w:t xml:space="preserve">Illustration: An Artistic Critic on </w:t>
      </w:r>
      <w:r w:rsidR="00D12FA7" w:rsidRPr="00513E24">
        <w:rPr>
          <w:rFonts w:ascii="Times New Roman" w:hAnsi="Times New Roman" w:cs="Times New Roman"/>
          <w:sz w:val="24"/>
          <w:szCs w:val="24"/>
          <w:shd w:val="clear" w:color="auto" w:fill="FFFFFF"/>
        </w:rPr>
        <w:t>Urbanization</w:t>
      </w:r>
    </w:p>
    <w:p w:rsidR="00157BCB" w:rsidRPr="00513E24" w:rsidRDefault="00D12FA7" w:rsidP="00157BCB">
      <w:pPr>
        <w:spacing w:after="0" w:line="480" w:lineRule="auto"/>
        <w:ind w:firstLine="720"/>
        <w:jc w:val="center"/>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 </w:t>
      </w:r>
      <w:r w:rsidR="00157BCB" w:rsidRPr="00513E24">
        <w:rPr>
          <w:rFonts w:ascii="Times New Roman" w:hAnsi="Times New Roman" w:cs="Times New Roman"/>
          <w:sz w:val="24"/>
          <w:szCs w:val="24"/>
          <w:shd w:val="clear" w:color="auto" w:fill="FFFFFF"/>
        </w:rPr>
        <w:t>Name</w:t>
      </w: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Institution</w:t>
      </w:r>
    </w:p>
    <w:p w:rsidR="00157BCB" w:rsidRPr="00513E24" w:rsidRDefault="00157BCB"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br w:type="page"/>
      </w:r>
    </w:p>
    <w:p w:rsidR="00157BCB" w:rsidRPr="00513E24" w:rsidRDefault="00157BCB" w:rsidP="00157BCB">
      <w:pPr>
        <w:spacing w:after="0" w:line="480" w:lineRule="auto"/>
        <w:ind w:firstLine="720"/>
        <w:jc w:val="center"/>
        <w:rPr>
          <w:rFonts w:ascii="Times New Roman" w:hAnsi="Times New Roman" w:cs="Times New Roman"/>
          <w:sz w:val="24"/>
          <w:szCs w:val="24"/>
          <w:shd w:val="clear" w:color="auto" w:fill="FFFFFF"/>
        </w:rPr>
      </w:pPr>
    </w:p>
    <w:p w:rsidR="00C26F62" w:rsidRPr="00C26F62" w:rsidRDefault="00C26F62" w:rsidP="00157BCB">
      <w:pPr>
        <w:spacing w:after="0" w:line="480" w:lineRule="auto"/>
        <w:ind w:firstLine="720"/>
        <w:rPr>
          <w:rFonts w:ascii="Times New Roman" w:hAnsi="Times New Roman" w:cs="Times New Roman"/>
          <w:b/>
          <w:sz w:val="24"/>
          <w:szCs w:val="24"/>
          <w:shd w:val="clear" w:color="auto" w:fill="FFFFFF"/>
        </w:rPr>
      </w:pPr>
      <w:r w:rsidRPr="00C26F62">
        <w:rPr>
          <w:rFonts w:ascii="Times New Roman" w:hAnsi="Times New Roman" w:cs="Times New Roman"/>
          <w:b/>
          <w:sz w:val="24"/>
          <w:szCs w:val="24"/>
          <w:shd w:val="clear" w:color="auto" w:fill="FFFFFF"/>
        </w:rPr>
        <w:t>Visual analysis</w:t>
      </w:r>
    </w:p>
    <w:p w:rsidR="00C26F62" w:rsidRDefault="00154188"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rPr>
        <w:t>Artists have used artwork illustrations as an excellent way to encompass most of the human life aspects such as clothes, buildings, music, and our surrounding environments. As an old form of communication for human beings, artwork represents how humans have communicated and describes the human lives from the oldest history. It has remained and still remains a</w:t>
      </w:r>
      <w:r w:rsidR="00054AF1" w:rsidRPr="00513E24">
        <w:rPr>
          <w:rFonts w:ascii="Times New Roman" w:hAnsi="Times New Roman" w:cs="Times New Roman"/>
          <w:sz w:val="24"/>
          <w:szCs w:val="24"/>
        </w:rPr>
        <w:t xml:space="preserve">n integral part of humanity. </w:t>
      </w:r>
      <w:proofErr w:type="spellStart"/>
      <w:r w:rsidR="00E946AD" w:rsidRPr="00513E24">
        <w:rPr>
          <w:rFonts w:ascii="Times New Roman" w:hAnsi="Times New Roman" w:cs="Times New Roman"/>
          <w:sz w:val="24"/>
          <w:szCs w:val="24"/>
          <w:shd w:val="clear" w:color="auto" w:fill="FFFFFF"/>
        </w:rPr>
        <w:t>Thomke</w:t>
      </w:r>
      <w:proofErr w:type="spellEnd"/>
      <w:r w:rsidR="00E946AD" w:rsidRPr="00513E24">
        <w:rPr>
          <w:rFonts w:ascii="Times New Roman" w:hAnsi="Times New Roman" w:cs="Times New Roman"/>
          <w:sz w:val="24"/>
          <w:szCs w:val="24"/>
          <w:shd w:val="clear" w:color="auto" w:fill="FFFFFF"/>
        </w:rPr>
        <w:t xml:space="preserve"> Mayer’</w:t>
      </w:r>
      <w:r w:rsidR="00C26F62">
        <w:rPr>
          <w:rFonts w:ascii="Times New Roman" w:hAnsi="Times New Roman" w:cs="Times New Roman"/>
          <w:sz w:val="24"/>
          <w:szCs w:val="24"/>
          <w:shd w:val="clear" w:color="auto" w:fill="FFFFFF"/>
        </w:rPr>
        <w:t xml:space="preserve">s Artwork </w:t>
      </w:r>
      <w:r w:rsidR="00C26F62" w:rsidRPr="00513E24">
        <w:rPr>
          <w:rFonts w:ascii="Times New Roman" w:hAnsi="Times New Roman" w:cs="Times New Roman"/>
          <w:sz w:val="24"/>
          <w:szCs w:val="24"/>
          <w:shd w:val="clear" w:color="auto" w:fill="FFFFFF"/>
        </w:rPr>
        <w:t>shown</w:t>
      </w:r>
      <w:r w:rsidR="001476C1" w:rsidRPr="00513E24">
        <w:rPr>
          <w:rFonts w:ascii="Times New Roman" w:hAnsi="Times New Roman" w:cs="Times New Roman"/>
          <w:sz w:val="24"/>
          <w:szCs w:val="24"/>
          <w:shd w:val="clear" w:color="auto" w:fill="FFFFFF"/>
        </w:rPr>
        <w:t xml:space="preserve"> below</w:t>
      </w:r>
      <w:r w:rsidR="00CA7497" w:rsidRPr="00513E24">
        <w:rPr>
          <w:rFonts w:ascii="Times New Roman" w:hAnsi="Times New Roman" w:cs="Times New Roman"/>
          <w:sz w:val="24"/>
          <w:szCs w:val="24"/>
          <w:shd w:val="clear" w:color="auto" w:fill="FFFFFF"/>
        </w:rPr>
        <w:t xml:space="preserve"> is </w:t>
      </w:r>
      <w:r w:rsidR="00054AF1" w:rsidRPr="00513E24">
        <w:rPr>
          <w:rFonts w:ascii="Times New Roman" w:hAnsi="Times New Roman" w:cs="Times New Roman"/>
          <w:sz w:val="24"/>
          <w:szCs w:val="24"/>
          <w:shd w:val="clear" w:color="auto" w:fill="FFFFFF"/>
        </w:rPr>
        <w:t xml:space="preserve">one of the artworks that can be used to illustrate some important aspects of human life. </w:t>
      </w:r>
      <w:r w:rsidR="00723CAA" w:rsidRPr="00513E24">
        <w:rPr>
          <w:rFonts w:ascii="Times New Roman" w:hAnsi="Times New Roman" w:cs="Times New Roman"/>
          <w:sz w:val="24"/>
          <w:szCs w:val="24"/>
          <w:shd w:val="clear" w:color="auto" w:fill="FFFFFF"/>
        </w:rPr>
        <w:t xml:space="preserve">This </w:t>
      </w:r>
      <w:r w:rsidR="00CA7497" w:rsidRPr="00513E24">
        <w:rPr>
          <w:rFonts w:ascii="Times New Roman" w:hAnsi="Times New Roman" w:cs="Times New Roman"/>
          <w:sz w:val="24"/>
          <w:szCs w:val="24"/>
          <w:shd w:val="clear" w:color="auto" w:fill="FFFFFF"/>
        </w:rPr>
        <w:t xml:space="preserve">illustration </w:t>
      </w:r>
      <w:r w:rsidR="00E946AD" w:rsidRPr="00513E24">
        <w:rPr>
          <w:rFonts w:ascii="Times New Roman" w:hAnsi="Times New Roman" w:cs="Times New Roman"/>
          <w:sz w:val="24"/>
          <w:szCs w:val="24"/>
          <w:shd w:val="clear" w:color="auto" w:fill="FFFFFF"/>
        </w:rPr>
        <w:t xml:space="preserve">depicts a homestead located in a city with a man admiring the golden sky of a sun set on a playground slide on the compound. </w:t>
      </w:r>
      <w:r w:rsidR="00CA7497" w:rsidRPr="00513E24">
        <w:rPr>
          <w:rFonts w:ascii="Times New Roman" w:hAnsi="Times New Roman" w:cs="Times New Roman"/>
          <w:sz w:val="24"/>
          <w:szCs w:val="24"/>
          <w:shd w:val="clear" w:color="auto" w:fill="FFFFFF"/>
        </w:rPr>
        <w:t xml:space="preserve"> The illustration is made up of </w:t>
      </w:r>
      <w:r w:rsidR="00384A0A" w:rsidRPr="00513E24">
        <w:rPr>
          <w:rFonts w:ascii="Times New Roman" w:hAnsi="Times New Roman" w:cs="Times New Roman"/>
          <w:sz w:val="24"/>
          <w:szCs w:val="24"/>
          <w:shd w:val="clear" w:color="auto" w:fill="FFFFFF"/>
        </w:rPr>
        <w:t>drawings</w:t>
      </w:r>
      <w:r w:rsidR="00CA7497" w:rsidRPr="00513E24">
        <w:rPr>
          <w:rFonts w:ascii="Times New Roman" w:hAnsi="Times New Roman" w:cs="Times New Roman"/>
          <w:sz w:val="24"/>
          <w:szCs w:val="24"/>
          <w:shd w:val="clear" w:color="auto" w:fill="FFFFFF"/>
        </w:rPr>
        <w:t xml:space="preserve"> and paintings that </w:t>
      </w:r>
      <w:r w:rsidR="00384A0A" w:rsidRPr="00513E24">
        <w:rPr>
          <w:rFonts w:ascii="Times New Roman" w:hAnsi="Times New Roman" w:cs="Times New Roman"/>
          <w:sz w:val="24"/>
          <w:szCs w:val="24"/>
          <w:shd w:val="clear" w:color="auto" w:fill="FFFFFF"/>
        </w:rPr>
        <w:t xml:space="preserve">vividly bring out various elements of </w:t>
      </w:r>
      <w:r w:rsidR="00CA7497" w:rsidRPr="00513E24">
        <w:rPr>
          <w:rFonts w:ascii="Times New Roman" w:hAnsi="Times New Roman" w:cs="Times New Roman"/>
          <w:sz w:val="24"/>
          <w:szCs w:val="24"/>
          <w:shd w:val="clear" w:color="auto" w:fill="FFFFFF"/>
        </w:rPr>
        <w:t>composition</w:t>
      </w:r>
      <w:r w:rsidR="00384A0A" w:rsidRPr="00513E24">
        <w:rPr>
          <w:rFonts w:ascii="Times New Roman" w:hAnsi="Times New Roman" w:cs="Times New Roman"/>
          <w:sz w:val="24"/>
          <w:szCs w:val="24"/>
          <w:shd w:val="clear" w:color="auto" w:fill="FFFFFF"/>
        </w:rPr>
        <w:t xml:space="preserve">. </w:t>
      </w:r>
      <w:r w:rsidR="00CA7497" w:rsidRPr="00513E24">
        <w:rPr>
          <w:rFonts w:ascii="Times New Roman" w:hAnsi="Times New Roman" w:cs="Times New Roman"/>
          <w:sz w:val="24"/>
          <w:szCs w:val="24"/>
          <w:shd w:val="clear" w:color="auto" w:fill="FFFFFF"/>
        </w:rPr>
        <w:t xml:space="preserve"> </w:t>
      </w:r>
      <w:r w:rsidR="00E946AD" w:rsidRPr="00513E24">
        <w:rPr>
          <w:rFonts w:ascii="Times New Roman" w:hAnsi="Times New Roman" w:cs="Times New Roman"/>
          <w:sz w:val="24"/>
          <w:szCs w:val="24"/>
          <w:shd w:val="clear" w:color="auto" w:fill="FFFFFF"/>
        </w:rPr>
        <w:t xml:space="preserve">This illustration </w:t>
      </w:r>
      <w:r w:rsidR="00384A0A" w:rsidRPr="00513E24">
        <w:rPr>
          <w:rFonts w:ascii="Times New Roman" w:hAnsi="Times New Roman" w:cs="Times New Roman"/>
          <w:sz w:val="24"/>
          <w:szCs w:val="24"/>
          <w:shd w:val="clear" w:color="auto" w:fill="FFFFFF"/>
        </w:rPr>
        <w:t>symbolically shows a connection between humanity and the environment</w:t>
      </w:r>
      <w:r w:rsidR="00E946AD" w:rsidRPr="00513E24">
        <w:rPr>
          <w:rFonts w:ascii="Times New Roman" w:hAnsi="Times New Roman" w:cs="Times New Roman"/>
          <w:sz w:val="24"/>
          <w:szCs w:val="24"/>
          <w:shd w:val="clear" w:color="auto" w:fill="FFFFFF"/>
        </w:rPr>
        <w:t xml:space="preserve"> and depicts nature as a source of human comfort and peace. At the same time, </w:t>
      </w:r>
      <w:r w:rsidR="00723CAA" w:rsidRPr="00513E24">
        <w:rPr>
          <w:rFonts w:ascii="Times New Roman" w:hAnsi="Times New Roman" w:cs="Times New Roman"/>
          <w:sz w:val="24"/>
          <w:szCs w:val="24"/>
          <w:shd w:val="clear" w:color="auto" w:fill="FFFFFF"/>
        </w:rPr>
        <w:t xml:space="preserve">it </w:t>
      </w:r>
      <w:r w:rsidR="00384A0A" w:rsidRPr="00513E24">
        <w:rPr>
          <w:rFonts w:ascii="Times New Roman" w:hAnsi="Times New Roman" w:cs="Times New Roman"/>
          <w:sz w:val="24"/>
          <w:szCs w:val="24"/>
          <w:shd w:val="clear" w:color="auto" w:fill="FFFFFF"/>
        </w:rPr>
        <w:t>shows the str</w:t>
      </w:r>
      <w:r w:rsidR="003B7EDD" w:rsidRPr="00513E24">
        <w:rPr>
          <w:rFonts w:ascii="Times New Roman" w:hAnsi="Times New Roman" w:cs="Times New Roman"/>
          <w:sz w:val="24"/>
          <w:szCs w:val="24"/>
          <w:shd w:val="clear" w:color="auto" w:fill="FFFFFF"/>
        </w:rPr>
        <w:t xml:space="preserve">uggle that </w:t>
      </w:r>
      <w:r w:rsidR="00384A0A" w:rsidRPr="00513E24">
        <w:rPr>
          <w:rFonts w:ascii="Times New Roman" w:hAnsi="Times New Roman" w:cs="Times New Roman"/>
          <w:sz w:val="24"/>
          <w:szCs w:val="24"/>
          <w:shd w:val="clear" w:color="auto" w:fill="FFFFFF"/>
        </w:rPr>
        <w:t xml:space="preserve">human beings </w:t>
      </w:r>
      <w:r w:rsidR="003B7EDD" w:rsidRPr="00513E24">
        <w:rPr>
          <w:rFonts w:ascii="Times New Roman" w:hAnsi="Times New Roman" w:cs="Times New Roman"/>
          <w:sz w:val="24"/>
          <w:szCs w:val="24"/>
          <w:shd w:val="clear" w:color="auto" w:fill="FFFFFF"/>
        </w:rPr>
        <w:t xml:space="preserve">have </w:t>
      </w:r>
      <w:r w:rsidR="00384A0A" w:rsidRPr="00513E24">
        <w:rPr>
          <w:rFonts w:ascii="Times New Roman" w:hAnsi="Times New Roman" w:cs="Times New Roman"/>
          <w:sz w:val="24"/>
          <w:szCs w:val="24"/>
          <w:shd w:val="clear" w:color="auto" w:fill="FFFFFF"/>
        </w:rPr>
        <w:t>to access natural environment</w:t>
      </w:r>
      <w:r w:rsidR="003B7EDD" w:rsidRPr="00513E24">
        <w:rPr>
          <w:rFonts w:ascii="Times New Roman" w:hAnsi="Times New Roman" w:cs="Times New Roman"/>
          <w:sz w:val="24"/>
          <w:szCs w:val="24"/>
          <w:shd w:val="clear" w:color="auto" w:fill="FFFFFF"/>
        </w:rPr>
        <w:t xml:space="preserve"> as well as the gifts of nature like sunlight, breezes and sky beauty</w:t>
      </w:r>
      <w:r w:rsidR="00384A0A" w:rsidRPr="00513E24">
        <w:rPr>
          <w:rFonts w:ascii="Times New Roman" w:hAnsi="Times New Roman" w:cs="Times New Roman"/>
          <w:sz w:val="24"/>
          <w:szCs w:val="24"/>
          <w:shd w:val="clear" w:color="auto" w:fill="FFFFFF"/>
        </w:rPr>
        <w:t xml:space="preserve"> in an urban setting.  </w:t>
      </w:r>
      <w:r w:rsidR="00E946AD" w:rsidRPr="00513E24">
        <w:rPr>
          <w:rFonts w:ascii="Times New Roman" w:hAnsi="Times New Roman" w:cs="Times New Roman"/>
          <w:sz w:val="24"/>
          <w:szCs w:val="24"/>
          <w:shd w:val="clear" w:color="auto" w:fill="FFFFFF"/>
        </w:rPr>
        <w:t xml:space="preserve">It presents a </w:t>
      </w:r>
      <w:r w:rsidR="000230D0" w:rsidRPr="00513E24">
        <w:rPr>
          <w:rFonts w:ascii="Times New Roman" w:hAnsi="Times New Roman" w:cs="Times New Roman"/>
          <w:sz w:val="24"/>
          <w:szCs w:val="24"/>
          <w:shd w:val="clear" w:color="auto" w:fill="FFFFFF"/>
        </w:rPr>
        <w:t xml:space="preserve">struggle </w:t>
      </w:r>
      <w:r w:rsidR="003B7EDD" w:rsidRPr="00513E24">
        <w:rPr>
          <w:rFonts w:ascii="Times New Roman" w:hAnsi="Times New Roman" w:cs="Times New Roman"/>
          <w:sz w:val="24"/>
          <w:szCs w:val="24"/>
          <w:shd w:val="clear" w:color="auto" w:fill="FFFFFF"/>
        </w:rPr>
        <w:t xml:space="preserve">of </w:t>
      </w:r>
      <w:r w:rsidR="000230D0" w:rsidRPr="00513E24">
        <w:rPr>
          <w:rFonts w:ascii="Times New Roman" w:hAnsi="Times New Roman" w:cs="Times New Roman"/>
          <w:sz w:val="24"/>
          <w:szCs w:val="24"/>
          <w:shd w:val="clear" w:color="auto" w:fill="FFFFFF"/>
        </w:rPr>
        <w:t xml:space="preserve">a city dweller to have maximum enjoyment of the nature at </w:t>
      </w:r>
      <w:r w:rsidR="00D12FA7" w:rsidRPr="00513E24">
        <w:rPr>
          <w:rFonts w:ascii="Times New Roman" w:hAnsi="Times New Roman" w:cs="Times New Roman"/>
          <w:sz w:val="24"/>
          <w:szCs w:val="24"/>
          <w:shd w:val="clear" w:color="auto" w:fill="FFFFFF"/>
        </w:rPr>
        <w:t>the comfort of their home</w:t>
      </w:r>
    </w:p>
    <w:p w:rsidR="00064BDA" w:rsidRPr="00513E24" w:rsidRDefault="001476C1" w:rsidP="00C26F62">
      <w:pPr>
        <w:spacing w:after="0" w:line="480" w:lineRule="auto"/>
        <w:ind w:firstLine="720"/>
        <w:jc w:val="center"/>
        <w:rPr>
          <w:rFonts w:ascii="Times New Roman" w:hAnsi="Times New Roman" w:cs="Times New Roman"/>
          <w:sz w:val="24"/>
          <w:szCs w:val="24"/>
          <w:shd w:val="clear" w:color="auto" w:fill="FFFFFF"/>
        </w:rPr>
      </w:pPr>
      <w:r w:rsidRPr="00513E24">
        <w:rPr>
          <w:rFonts w:ascii="Times New Roman" w:hAnsi="Times New Roman" w:cs="Times New Roman"/>
          <w:noProof/>
          <w:sz w:val="24"/>
          <w:szCs w:val="24"/>
          <w:shd w:val="clear" w:color="auto" w:fill="FFFFFF"/>
        </w:rPr>
        <w:drawing>
          <wp:inline distT="0" distB="0" distL="0" distR="0" wp14:anchorId="47F179FF" wp14:editId="15E1F42C">
            <wp:extent cx="3678060" cy="177104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E536E6-C0FF-4273-88F9-B7C2B0A7B030.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82230" cy="1773057"/>
                    </a:xfrm>
                    <a:prstGeom prst="rect">
                      <a:avLst/>
                    </a:prstGeom>
                  </pic:spPr>
                </pic:pic>
              </a:graphicData>
            </a:graphic>
          </wp:inline>
        </w:drawing>
      </w:r>
    </w:p>
    <w:p w:rsidR="00D12FA7" w:rsidRPr="00C26F62" w:rsidRDefault="00D12FA7" w:rsidP="001476C1">
      <w:pPr>
        <w:spacing w:after="0" w:line="480" w:lineRule="auto"/>
        <w:ind w:firstLine="720"/>
        <w:jc w:val="center"/>
        <w:rPr>
          <w:rFonts w:ascii="Times New Roman" w:hAnsi="Times New Roman" w:cs="Times New Roman"/>
          <w:sz w:val="18"/>
          <w:szCs w:val="18"/>
          <w:shd w:val="clear" w:color="auto" w:fill="FFFFFF"/>
        </w:rPr>
      </w:pPr>
      <w:r w:rsidRPr="00C26F62">
        <w:rPr>
          <w:rFonts w:ascii="Times New Roman" w:hAnsi="Times New Roman" w:cs="Times New Roman"/>
          <w:sz w:val="18"/>
          <w:szCs w:val="18"/>
          <w:shd w:val="clear" w:color="auto" w:fill="FFFFFF"/>
        </w:rPr>
        <w:t>An illustration of human connection with the environment and criticism on urbanization</w:t>
      </w:r>
    </w:p>
    <w:p w:rsidR="001476C1" w:rsidRPr="00C26F62" w:rsidRDefault="001476C1" w:rsidP="001476C1">
      <w:pPr>
        <w:spacing w:after="0" w:line="480" w:lineRule="auto"/>
        <w:ind w:firstLine="720"/>
        <w:jc w:val="center"/>
        <w:rPr>
          <w:rFonts w:ascii="Times New Roman" w:hAnsi="Times New Roman" w:cs="Times New Roman"/>
          <w:sz w:val="18"/>
          <w:szCs w:val="18"/>
          <w:shd w:val="clear" w:color="auto" w:fill="FFFFFF"/>
        </w:rPr>
      </w:pPr>
      <w:r w:rsidRPr="00C26F62">
        <w:rPr>
          <w:rFonts w:ascii="Times New Roman" w:hAnsi="Times New Roman" w:cs="Times New Roman"/>
          <w:sz w:val="18"/>
          <w:szCs w:val="18"/>
          <w:shd w:val="clear" w:color="auto" w:fill="FFFFFF"/>
        </w:rPr>
        <w:t>Artwork name: “1Q84’’</w:t>
      </w:r>
      <w:r w:rsidR="00E0780F" w:rsidRPr="00C26F62">
        <w:rPr>
          <w:rFonts w:ascii="Times New Roman" w:hAnsi="Times New Roman" w:cs="Times New Roman"/>
          <w:sz w:val="18"/>
          <w:szCs w:val="18"/>
          <w:shd w:val="clear" w:color="auto" w:fill="FFFFFF"/>
        </w:rPr>
        <w:t xml:space="preserve"> </w:t>
      </w:r>
    </w:p>
    <w:p w:rsidR="001476C1" w:rsidRPr="00C26F62" w:rsidRDefault="00D12FA7" w:rsidP="001476C1">
      <w:pPr>
        <w:spacing w:after="0" w:line="480" w:lineRule="auto"/>
        <w:ind w:firstLine="720"/>
        <w:jc w:val="center"/>
        <w:rPr>
          <w:rFonts w:ascii="Times New Roman" w:hAnsi="Times New Roman" w:cs="Times New Roman"/>
          <w:sz w:val="18"/>
          <w:szCs w:val="18"/>
          <w:shd w:val="clear" w:color="auto" w:fill="FFFFFF"/>
        </w:rPr>
      </w:pPr>
      <w:r w:rsidRPr="00C26F62">
        <w:rPr>
          <w:rFonts w:ascii="Times New Roman" w:hAnsi="Times New Roman" w:cs="Times New Roman"/>
          <w:sz w:val="18"/>
          <w:szCs w:val="18"/>
          <w:shd w:val="clear" w:color="auto" w:fill="FFFFFF"/>
        </w:rPr>
        <w:t>Digital illustration by</w:t>
      </w:r>
      <w:r w:rsidR="001476C1" w:rsidRPr="00C26F62">
        <w:rPr>
          <w:rFonts w:ascii="Times New Roman" w:hAnsi="Times New Roman" w:cs="Times New Roman"/>
          <w:sz w:val="18"/>
          <w:szCs w:val="18"/>
          <w:shd w:val="clear" w:color="auto" w:fill="FFFFFF"/>
        </w:rPr>
        <w:t xml:space="preserve">: </w:t>
      </w:r>
      <w:proofErr w:type="spellStart"/>
      <w:r w:rsidR="001476C1" w:rsidRPr="00C26F62">
        <w:rPr>
          <w:rFonts w:ascii="Times New Roman" w:hAnsi="Times New Roman" w:cs="Times New Roman"/>
          <w:sz w:val="18"/>
          <w:szCs w:val="18"/>
          <w:shd w:val="clear" w:color="auto" w:fill="FFFFFF"/>
        </w:rPr>
        <w:t>Thomke</w:t>
      </w:r>
      <w:proofErr w:type="spellEnd"/>
      <w:r w:rsidR="001476C1" w:rsidRPr="00C26F62">
        <w:rPr>
          <w:rFonts w:ascii="Times New Roman" w:hAnsi="Times New Roman" w:cs="Times New Roman"/>
          <w:sz w:val="18"/>
          <w:szCs w:val="18"/>
          <w:shd w:val="clear" w:color="auto" w:fill="FFFFFF"/>
        </w:rPr>
        <w:t xml:space="preserve"> Mayer Artwork</w:t>
      </w:r>
      <w:r w:rsidRPr="00C26F62">
        <w:rPr>
          <w:rFonts w:ascii="Times New Roman" w:hAnsi="Times New Roman" w:cs="Times New Roman"/>
          <w:sz w:val="18"/>
          <w:szCs w:val="18"/>
          <w:shd w:val="clear" w:color="auto" w:fill="FFFFFF"/>
        </w:rPr>
        <w:t xml:space="preserve"> in 2018</w:t>
      </w:r>
    </w:p>
    <w:p w:rsidR="00D12FA7" w:rsidRPr="00513E24" w:rsidRDefault="00D12FA7" w:rsidP="001476C1">
      <w:pPr>
        <w:spacing w:after="0" w:line="480" w:lineRule="auto"/>
        <w:ind w:firstLine="720"/>
        <w:jc w:val="center"/>
        <w:rPr>
          <w:rFonts w:ascii="Times New Roman" w:hAnsi="Times New Roman" w:cs="Times New Roman"/>
          <w:sz w:val="24"/>
          <w:szCs w:val="24"/>
          <w:shd w:val="clear" w:color="auto" w:fill="FFFFFF"/>
        </w:rPr>
      </w:pPr>
    </w:p>
    <w:p w:rsidR="000230D0" w:rsidRPr="00513E24" w:rsidRDefault="000230D0"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To begin with, the composition of this illustration is greatly done to bring the attention the viewer to the main focus. The main focus of this illustration is the person standing on the playground </w:t>
      </w:r>
      <w:r w:rsidR="0061559C" w:rsidRPr="00513E24">
        <w:rPr>
          <w:rFonts w:ascii="Times New Roman" w:hAnsi="Times New Roman" w:cs="Times New Roman"/>
          <w:sz w:val="24"/>
          <w:szCs w:val="24"/>
          <w:shd w:val="clear" w:color="auto" w:fill="FFFFFF"/>
        </w:rPr>
        <w:t xml:space="preserve">slide. This person is placed at the center of the illustration and surrounded by the other visual elements of this illustration. Placing the person on this </w:t>
      </w:r>
      <w:r w:rsidR="00E0780F" w:rsidRPr="00513E24">
        <w:rPr>
          <w:rFonts w:ascii="Times New Roman" w:hAnsi="Times New Roman" w:cs="Times New Roman"/>
          <w:sz w:val="24"/>
          <w:szCs w:val="24"/>
          <w:shd w:val="clear" w:color="auto" w:fill="FFFFFF"/>
        </w:rPr>
        <w:t xml:space="preserve">central </w:t>
      </w:r>
      <w:r w:rsidR="0061559C" w:rsidRPr="00513E24">
        <w:rPr>
          <w:rFonts w:ascii="Times New Roman" w:hAnsi="Times New Roman" w:cs="Times New Roman"/>
          <w:sz w:val="24"/>
          <w:szCs w:val="24"/>
          <w:shd w:val="clear" w:color="auto" w:fill="FFFFFF"/>
        </w:rPr>
        <w:t>position directs the focus of the viewer toward</w:t>
      </w:r>
      <w:r w:rsidR="00E0780F" w:rsidRPr="00513E24">
        <w:rPr>
          <w:rFonts w:ascii="Times New Roman" w:hAnsi="Times New Roman" w:cs="Times New Roman"/>
          <w:sz w:val="24"/>
          <w:szCs w:val="24"/>
          <w:shd w:val="clear" w:color="auto" w:fill="FFFFFF"/>
        </w:rPr>
        <w:t xml:space="preserve">s him and the activity he is carrying out. </w:t>
      </w:r>
      <w:r w:rsidR="006D7AEF" w:rsidRPr="00513E24">
        <w:rPr>
          <w:rFonts w:ascii="Times New Roman" w:hAnsi="Times New Roman" w:cs="Times New Roman"/>
          <w:sz w:val="24"/>
          <w:szCs w:val="24"/>
          <w:shd w:val="clear" w:color="auto" w:fill="FFFFFF"/>
        </w:rPr>
        <w:t xml:space="preserve"> The man</w:t>
      </w:r>
      <w:r w:rsidR="0061559C" w:rsidRPr="00513E24">
        <w:rPr>
          <w:rFonts w:ascii="Times New Roman" w:hAnsi="Times New Roman" w:cs="Times New Roman"/>
          <w:sz w:val="24"/>
          <w:szCs w:val="24"/>
          <w:shd w:val="clear" w:color="auto" w:fill="FFFFFF"/>
        </w:rPr>
        <w:t xml:space="preserve"> in this illustration is surrounded by buildings trees and fences. This also creates a sympathetic mood towards this person. The person is shown as being enclosed in a small confinement and lacks the freedom to explore his environment freely. </w:t>
      </w:r>
    </w:p>
    <w:p w:rsidR="0061559C" w:rsidRPr="00513E24" w:rsidRDefault="00893186"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The artist has as well exploited several elements of design to effectively express the message in this illustration. Some of the most important aspects that the artist utilizes in this work include colors, size, shape</w:t>
      </w:r>
      <w:r w:rsidR="002F3576" w:rsidRPr="00513E24">
        <w:rPr>
          <w:rFonts w:ascii="Times New Roman" w:hAnsi="Times New Roman" w:cs="Times New Roman"/>
          <w:sz w:val="24"/>
          <w:szCs w:val="24"/>
          <w:shd w:val="clear" w:color="auto" w:fill="FFFFFF"/>
        </w:rPr>
        <w:t xml:space="preserve"> as well as line</w:t>
      </w:r>
      <w:r w:rsidRPr="00513E24">
        <w:rPr>
          <w:rFonts w:ascii="Times New Roman" w:hAnsi="Times New Roman" w:cs="Times New Roman"/>
          <w:sz w:val="24"/>
          <w:szCs w:val="24"/>
          <w:shd w:val="clear" w:color="auto" w:fill="FFFFFF"/>
        </w:rPr>
        <w:t xml:space="preserve">. For instance, the size and shape element have been combined in the image of the human being to represent the person as </w:t>
      </w:r>
      <w:r w:rsidR="00707211" w:rsidRPr="00513E24">
        <w:rPr>
          <w:rFonts w:ascii="Times New Roman" w:hAnsi="Times New Roman" w:cs="Times New Roman"/>
          <w:sz w:val="24"/>
          <w:szCs w:val="24"/>
          <w:shd w:val="clear" w:color="auto" w:fill="FFFFFF"/>
        </w:rPr>
        <w:t xml:space="preserve">weak and defeated. </w:t>
      </w:r>
      <w:r w:rsidR="002F3576" w:rsidRPr="00513E24">
        <w:rPr>
          <w:rFonts w:ascii="Times New Roman" w:hAnsi="Times New Roman" w:cs="Times New Roman"/>
          <w:sz w:val="24"/>
          <w:szCs w:val="24"/>
          <w:shd w:val="clear" w:color="auto" w:fill="FFFFFF"/>
        </w:rPr>
        <w:t>The person is</w:t>
      </w:r>
      <w:r w:rsidR="00707211" w:rsidRPr="00513E24">
        <w:rPr>
          <w:rFonts w:ascii="Times New Roman" w:hAnsi="Times New Roman" w:cs="Times New Roman"/>
          <w:sz w:val="24"/>
          <w:szCs w:val="24"/>
          <w:shd w:val="clear" w:color="auto" w:fill="FFFFFF"/>
        </w:rPr>
        <w:t xml:space="preserve"> represented in a small size, which shows him as an inferior character in his environment.</w:t>
      </w:r>
      <w:r w:rsidR="002F3576" w:rsidRPr="00513E24">
        <w:rPr>
          <w:rFonts w:ascii="Times New Roman" w:hAnsi="Times New Roman" w:cs="Times New Roman"/>
          <w:sz w:val="24"/>
          <w:szCs w:val="24"/>
          <w:shd w:val="clear" w:color="auto" w:fill="FFFFFF"/>
        </w:rPr>
        <w:t xml:space="preserve"> The person appears desperate and trying to outdo the buildings surrounding him but this is all in vain. He </w:t>
      </w:r>
      <w:r w:rsidR="0062582F" w:rsidRPr="00513E24">
        <w:rPr>
          <w:rFonts w:ascii="Times New Roman" w:hAnsi="Times New Roman" w:cs="Times New Roman"/>
          <w:sz w:val="24"/>
          <w:szCs w:val="24"/>
          <w:shd w:val="clear" w:color="auto" w:fill="FFFFFF"/>
        </w:rPr>
        <w:t xml:space="preserve">is confined under the tall buildings that make it difficult for him to access the sky beauty or even the view of a sunset. </w:t>
      </w:r>
    </w:p>
    <w:p w:rsidR="00707211" w:rsidRPr="00513E24" w:rsidRDefault="00707211"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The person is also presented in a manner that shows that he is not fully satisfied. The way he stands on the slide clearly shows that he is not intending to enjoy the slide but looking to achieve something else. He also drops his hands and stands in a posture that indicates more of a defeat. Besides, the way the person looks up in the sky with a bent neck shows that the person desperately need to have a view of the sky. </w:t>
      </w:r>
      <w:r w:rsidR="006600AA" w:rsidRPr="00513E24">
        <w:rPr>
          <w:rFonts w:ascii="Times New Roman" w:hAnsi="Times New Roman" w:cs="Times New Roman"/>
          <w:sz w:val="24"/>
          <w:szCs w:val="24"/>
          <w:shd w:val="clear" w:color="auto" w:fill="FFFFFF"/>
        </w:rPr>
        <w:t xml:space="preserve"> </w:t>
      </w:r>
    </w:p>
    <w:p w:rsidR="00707211" w:rsidRPr="00513E24" w:rsidRDefault="00707211"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lastRenderedPageBreak/>
        <w:t xml:space="preserve">The probable reason for the person going up on top of the playground slide is because he could not have accessed the view of the sky from the ground for he is blocked by the tall buildings above him. </w:t>
      </w:r>
      <w:r w:rsidR="00964C18" w:rsidRPr="00513E24">
        <w:rPr>
          <w:rFonts w:ascii="Times New Roman" w:hAnsi="Times New Roman" w:cs="Times New Roman"/>
          <w:sz w:val="24"/>
          <w:szCs w:val="24"/>
          <w:shd w:val="clear" w:color="auto" w:fill="FFFFFF"/>
        </w:rPr>
        <w:t xml:space="preserve">The artist also shows a very small part of the sky that is visible. That means that despite his efforts to try to reach to the environment, </w:t>
      </w:r>
      <w:r w:rsidR="007B108E" w:rsidRPr="00513E24">
        <w:rPr>
          <w:rFonts w:ascii="Times New Roman" w:hAnsi="Times New Roman" w:cs="Times New Roman"/>
          <w:sz w:val="24"/>
          <w:szCs w:val="24"/>
          <w:shd w:val="clear" w:color="auto" w:fill="FFFFFF"/>
        </w:rPr>
        <w:t xml:space="preserve">he can still not have an adequate access to it. That also explains his struggle shown in this illustration. </w:t>
      </w:r>
    </w:p>
    <w:p w:rsidR="007B108E" w:rsidRPr="00513E24" w:rsidRDefault="007B108E"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The artist has also used the aspect of shapes and lines to direct our eyes to some important elements in this illustration. The eyes of the viewers are attracted to familiar </w:t>
      </w:r>
      <w:r w:rsidR="009107B9" w:rsidRPr="00513E24">
        <w:rPr>
          <w:rFonts w:ascii="Times New Roman" w:hAnsi="Times New Roman" w:cs="Times New Roman"/>
          <w:sz w:val="24"/>
          <w:szCs w:val="24"/>
          <w:shd w:val="clear" w:color="auto" w:fill="FFFFFF"/>
        </w:rPr>
        <w:t xml:space="preserve">shapes and lines and drive their focus towards certain areas of the artwork. In this illustration, the triangular shape of the slide perfectly draws the attention of the viewer to the top of it, where a person stands. The </w:t>
      </w:r>
      <w:r w:rsidR="008B794D" w:rsidRPr="00513E24">
        <w:rPr>
          <w:rFonts w:ascii="Times New Roman" w:hAnsi="Times New Roman" w:cs="Times New Roman"/>
          <w:sz w:val="24"/>
          <w:szCs w:val="24"/>
          <w:shd w:val="clear" w:color="auto" w:fill="FFFFFF"/>
        </w:rPr>
        <w:t>lines of the stairways towards the top of the slide also drive</w:t>
      </w:r>
      <w:r w:rsidR="009107B9" w:rsidRPr="00513E24">
        <w:rPr>
          <w:rFonts w:ascii="Times New Roman" w:hAnsi="Times New Roman" w:cs="Times New Roman"/>
          <w:sz w:val="24"/>
          <w:szCs w:val="24"/>
          <w:shd w:val="clear" w:color="auto" w:fill="FFFFFF"/>
        </w:rPr>
        <w:t xml:space="preserve"> the focus of the viewer toward s the </w:t>
      </w:r>
      <w:r w:rsidR="008B794D" w:rsidRPr="00513E24">
        <w:rPr>
          <w:rFonts w:ascii="Times New Roman" w:hAnsi="Times New Roman" w:cs="Times New Roman"/>
          <w:sz w:val="24"/>
          <w:szCs w:val="24"/>
          <w:shd w:val="clear" w:color="auto" w:fill="FFFFFF"/>
        </w:rPr>
        <w:t xml:space="preserve">person on top of the slide. </w:t>
      </w:r>
    </w:p>
    <w:p w:rsidR="008B794D" w:rsidRPr="00513E24" w:rsidRDefault="008B794D"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The illustration also utilizes the use of shapes that provide more details on the composition of the image. For instance, the artist dominantly uses rectangular shapes to define some of the most important elements in this illustration. The shapes define such things as the compound, the fences, the buildings and the entryway to the compound. The lines of the electric cables drive the attention of the viewers to the sky, which is an integral part of this illustration’s composition and the message. </w:t>
      </w:r>
    </w:p>
    <w:p w:rsidR="00BE7542" w:rsidRPr="00513E24" w:rsidRDefault="00BE7542"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The design aspect of color is also dominantly utilized in this illustration. </w:t>
      </w:r>
      <w:r w:rsidR="00771D24">
        <w:rPr>
          <w:rFonts w:ascii="Times New Roman" w:hAnsi="Times New Roman" w:cs="Times New Roman"/>
          <w:sz w:val="24"/>
          <w:szCs w:val="24"/>
          <w:shd w:val="clear" w:color="auto" w:fill="FFFFFF"/>
        </w:rPr>
        <w:t>The gre</w:t>
      </w:r>
      <w:r w:rsidR="00E444E4" w:rsidRPr="00513E24">
        <w:rPr>
          <w:rFonts w:ascii="Times New Roman" w:hAnsi="Times New Roman" w:cs="Times New Roman"/>
          <w:sz w:val="24"/>
          <w:szCs w:val="24"/>
          <w:shd w:val="clear" w:color="auto" w:fill="FFFFFF"/>
        </w:rPr>
        <w:t xml:space="preserve">y color is dominant in this illustration. Psychologically, </w:t>
      </w:r>
      <w:r w:rsidR="00771D24">
        <w:rPr>
          <w:rFonts w:ascii="Times New Roman" w:hAnsi="Times New Roman" w:cs="Times New Roman"/>
          <w:sz w:val="24"/>
          <w:szCs w:val="24"/>
          <w:shd w:val="clear" w:color="auto" w:fill="FFFFFF"/>
        </w:rPr>
        <w:t>it is associated with dull moods and unsettling feelings. This is shown in the posture of the man which represents his unsettled mind. T</w:t>
      </w:r>
      <w:r w:rsidR="00E444E4" w:rsidRPr="00513E24">
        <w:rPr>
          <w:rFonts w:ascii="Times New Roman" w:hAnsi="Times New Roman" w:cs="Times New Roman"/>
          <w:sz w:val="24"/>
          <w:szCs w:val="24"/>
          <w:shd w:val="clear" w:color="auto" w:fill="FFFFFF"/>
        </w:rPr>
        <w:t xml:space="preserve">his color means loss and may also indicate depression. The </w:t>
      </w:r>
      <w:r w:rsidR="00771D24">
        <w:rPr>
          <w:rFonts w:ascii="Times New Roman" w:hAnsi="Times New Roman" w:cs="Times New Roman"/>
          <w:sz w:val="24"/>
          <w:szCs w:val="24"/>
          <w:shd w:val="clear" w:color="auto" w:fill="FFFFFF"/>
        </w:rPr>
        <w:t xml:space="preserve">man in </w:t>
      </w:r>
      <w:r w:rsidR="00E444E4" w:rsidRPr="00513E24">
        <w:rPr>
          <w:rFonts w:ascii="Times New Roman" w:hAnsi="Times New Roman" w:cs="Times New Roman"/>
          <w:sz w:val="24"/>
          <w:szCs w:val="24"/>
          <w:shd w:val="clear" w:color="auto" w:fill="FFFFFF"/>
        </w:rPr>
        <w:t xml:space="preserve">this </w:t>
      </w:r>
      <w:r w:rsidR="001219AC" w:rsidRPr="00513E24">
        <w:rPr>
          <w:rFonts w:ascii="Times New Roman" w:hAnsi="Times New Roman" w:cs="Times New Roman"/>
          <w:sz w:val="24"/>
          <w:szCs w:val="24"/>
          <w:shd w:val="clear" w:color="auto" w:fill="FFFFFF"/>
        </w:rPr>
        <w:t xml:space="preserve">illustration is depicted as a person who has lost the beauty of nature to urbanization. All the natural features such as vegetation have </w:t>
      </w:r>
      <w:r w:rsidR="001219AC" w:rsidRPr="00513E24">
        <w:rPr>
          <w:rFonts w:ascii="Times New Roman" w:hAnsi="Times New Roman" w:cs="Times New Roman"/>
          <w:sz w:val="24"/>
          <w:szCs w:val="24"/>
          <w:shd w:val="clear" w:color="auto" w:fill="FFFFFF"/>
        </w:rPr>
        <w:lastRenderedPageBreak/>
        <w:t xml:space="preserve">been occupied by buildings. The color also shows that the atmosphere is dirty and has no fresh air. This is a common problem in modern urban dwellings. </w:t>
      </w:r>
    </w:p>
    <w:p w:rsidR="001219AC" w:rsidRPr="00513E24" w:rsidRDefault="001219AC"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 The reddish orange color of the ground also depicts the lack of vegetation </w:t>
      </w:r>
      <w:r w:rsidR="00571A3C" w:rsidRPr="00513E24">
        <w:rPr>
          <w:rFonts w:ascii="Times New Roman" w:hAnsi="Times New Roman" w:cs="Times New Roman"/>
          <w:sz w:val="24"/>
          <w:szCs w:val="24"/>
          <w:shd w:val="clear" w:color="auto" w:fill="FFFFFF"/>
        </w:rPr>
        <w:t xml:space="preserve">on the ground. This color is also used predictably to shoe that the ground is turning red, as an indication of impending danger; the danger of lack of vegetation on the ground, which is environmental degradation. The golden color on the sky means indicates time. This color shows that the action on the illustration takes place during an evening sunset. The golden color is also used symbolically to show the great value of nature to human being. The person on the illustration is shown desperately seeking to get in touch with this great value. </w:t>
      </w:r>
    </w:p>
    <w:p w:rsidR="00571A3C" w:rsidRDefault="00571A3C" w:rsidP="00157BCB">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shd w:val="clear" w:color="auto" w:fill="FFFFFF"/>
        </w:rPr>
        <w:t xml:space="preserve">In conclusion, while </w:t>
      </w:r>
      <w:proofErr w:type="spellStart"/>
      <w:r w:rsidRPr="00513E24">
        <w:rPr>
          <w:rFonts w:ascii="Times New Roman" w:hAnsi="Times New Roman" w:cs="Times New Roman"/>
          <w:sz w:val="24"/>
          <w:szCs w:val="24"/>
          <w:shd w:val="clear" w:color="auto" w:fill="FFFFFF"/>
        </w:rPr>
        <w:t>Thomke</w:t>
      </w:r>
      <w:proofErr w:type="spellEnd"/>
      <w:r w:rsidRPr="00513E24">
        <w:rPr>
          <w:rFonts w:ascii="Times New Roman" w:hAnsi="Times New Roman" w:cs="Times New Roman"/>
          <w:sz w:val="24"/>
          <w:szCs w:val="24"/>
          <w:shd w:val="clear" w:color="auto" w:fill="FFFFFF"/>
        </w:rPr>
        <w:t xml:space="preserve"> Mayer Artwork in this illustration represents a great work and shows the value of environment and nature to human being, </w:t>
      </w:r>
      <w:r w:rsidR="00157BCB" w:rsidRPr="00513E24">
        <w:rPr>
          <w:rFonts w:ascii="Times New Roman" w:hAnsi="Times New Roman" w:cs="Times New Roman"/>
          <w:sz w:val="24"/>
          <w:szCs w:val="24"/>
          <w:shd w:val="clear" w:color="auto" w:fill="FFFFFF"/>
        </w:rPr>
        <w:t xml:space="preserve">the work seems to be a criticism on the idea of urbanization and its negative impacts not only to the nature but also to human beings. The artist utilizes the juxtaposition of dirty environment and dry grounds to represent the metaphor of the negative impacts of urbanization. The use of a human being clinging unto the sky shows how the urban population misses the opportunity to enjoy free gifts of nature such as sunlight, breezes, fresh air as well as general beauty of natural environment. </w:t>
      </w:r>
    </w:p>
    <w:p w:rsidR="00C26F62" w:rsidRPr="00513E24" w:rsidRDefault="00C26F62" w:rsidP="00157BCB">
      <w:pPr>
        <w:spacing w:after="0" w:line="480" w:lineRule="auto"/>
        <w:ind w:firstLine="720"/>
        <w:rPr>
          <w:rFonts w:ascii="Times New Roman" w:hAnsi="Times New Roman" w:cs="Times New Roman"/>
          <w:sz w:val="24"/>
          <w:szCs w:val="24"/>
          <w:shd w:val="clear" w:color="auto" w:fill="FFFFFF"/>
        </w:rPr>
      </w:pPr>
      <w:bookmarkStart w:id="0" w:name="_GoBack"/>
      <w:bookmarkEnd w:id="0"/>
    </w:p>
    <w:p w:rsidR="00513E24" w:rsidRPr="00513E24" w:rsidRDefault="008B794D" w:rsidP="00513E24">
      <w:pPr>
        <w:spacing w:after="0" w:line="480" w:lineRule="auto"/>
        <w:ind w:firstLine="720"/>
        <w:rPr>
          <w:rFonts w:ascii="Times New Roman" w:hAnsi="Times New Roman" w:cs="Times New Roman"/>
          <w:b/>
          <w:sz w:val="24"/>
          <w:szCs w:val="24"/>
        </w:rPr>
      </w:pPr>
      <w:r w:rsidRPr="00513E24">
        <w:rPr>
          <w:rFonts w:ascii="Times New Roman" w:hAnsi="Times New Roman" w:cs="Times New Roman"/>
          <w:b/>
          <w:sz w:val="24"/>
          <w:szCs w:val="24"/>
          <w:shd w:val="clear" w:color="auto" w:fill="FFFFFF"/>
        </w:rPr>
        <w:t xml:space="preserve"> </w:t>
      </w:r>
      <w:r w:rsidR="00513E24" w:rsidRPr="00513E24">
        <w:rPr>
          <w:rFonts w:ascii="Times New Roman" w:hAnsi="Times New Roman" w:cs="Times New Roman"/>
          <w:b/>
          <w:sz w:val="24"/>
          <w:szCs w:val="24"/>
        </w:rPr>
        <w:t>Visual Description</w:t>
      </w:r>
    </w:p>
    <w:p w:rsidR="00513E24" w:rsidRDefault="00513E24" w:rsidP="00513E24">
      <w:pPr>
        <w:spacing w:after="0" w:line="480" w:lineRule="auto"/>
        <w:ind w:firstLine="720"/>
        <w:rPr>
          <w:rFonts w:ascii="Times New Roman" w:hAnsi="Times New Roman" w:cs="Times New Roman"/>
          <w:sz w:val="24"/>
          <w:szCs w:val="24"/>
        </w:rPr>
      </w:pPr>
      <w:r w:rsidRPr="00513E24">
        <w:rPr>
          <w:rFonts w:ascii="Times New Roman" w:hAnsi="Times New Roman" w:cs="Times New Roman"/>
          <w:sz w:val="24"/>
          <w:szCs w:val="24"/>
        </w:rPr>
        <w:t xml:space="preserve"> The artwork is a digital illustration by </w:t>
      </w:r>
      <w:proofErr w:type="spellStart"/>
      <w:r w:rsidRPr="00513E24">
        <w:rPr>
          <w:rFonts w:ascii="Times New Roman" w:hAnsi="Times New Roman" w:cs="Times New Roman"/>
          <w:sz w:val="24"/>
          <w:szCs w:val="24"/>
        </w:rPr>
        <w:t>Thomke</w:t>
      </w:r>
      <w:proofErr w:type="spellEnd"/>
      <w:r w:rsidRPr="00513E24">
        <w:rPr>
          <w:rFonts w:ascii="Times New Roman" w:hAnsi="Times New Roman" w:cs="Times New Roman"/>
          <w:sz w:val="24"/>
          <w:szCs w:val="24"/>
        </w:rPr>
        <w:t xml:space="preserve"> Mayer (2018) from </w:t>
      </w:r>
      <w:proofErr w:type="spellStart"/>
      <w:r w:rsidRPr="00513E24">
        <w:rPr>
          <w:rFonts w:ascii="Times New Roman" w:hAnsi="Times New Roman" w:cs="Times New Roman"/>
          <w:sz w:val="24"/>
          <w:szCs w:val="24"/>
        </w:rPr>
        <w:t>Haruki</w:t>
      </w:r>
      <w:proofErr w:type="spellEnd"/>
      <w:r w:rsidRPr="00513E24">
        <w:rPr>
          <w:rFonts w:ascii="Times New Roman" w:hAnsi="Times New Roman" w:cs="Times New Roman"/>
          <w:sz w:val="24"/>
          <w:szCs w:val="24"/>
        </w:rPr>
        <w:t xml:space="preserve"> Murakami’s 1Q84. It is a horizontal composition of about 2:1 length-to-width ratio which des</w:t>
      </w:r>
      <w:r>
        <w:rPr>
          <w:rFonts w:ascii="Times New Roman" w:hAnsi="Times New Roman" w:cs="Times New Roman"/>
          <w:sz w:val="24"/>
          <w:szCs w:val="24"/>
        </w:rPr>
        <w:t>cribes a Japanese neighborhood with a man standing on a child’s slide</w:t>
      </w:r>
      <w:r w:rsidRPr="00513E24">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The </w:t>
      </w:r>
      <w:r w:rsidRPr="00513E24">
        <w:rPr>
          <w:rFonts w:ascii="Times New Roman" w:hAnsi="Times New Roman" w:cs="Times New Roman"/>
          <w:sz w:val="24"/>
          <w:szCs w:val="24"/>
        </w:rPr>
        <w:t>is</w:t>
      </w:r>
      <w:proofErr w:type="gramEnd"/>
      <w:r w:rsidRPr="00513E24">
        <w:rPr>
          <w:rFonts w:ascii="Times New Roman" w:hAnsi="Times New Roman" w:cs="Times New Roman"/>
          <w:sz w:val="24"/>
          <w:szCs w:val="24"/>
        </w:rPr>
        <w:t xml:space="preserve"> about a half the height of the child</w:t>
      </w:r>
      <w:r w:rsidR="00E433A7">
        <w:rPr>
          <w:rFonts w:ascii="Times New Roman" w:hAnsi="Times New Roman" w:cs="Times New Roman"/>
          <w:sz w:val="24"/>
          <w:szCs w:val="24"/>
        </w:rPr>
        <w:t>’s</w:t>
      </w:r>
      <w:r w:rsidRPr="00513E24">
        <w:rPr>
          <w:rFonts w:ascii="Times New Roman" w:hAnsi="Times New Roman" w:cs="Times New Roman"/>
          <w:sz w:val="24"/>
          <w:szCs w:val="24"/>
        </w:rPr>
        <w:t xml:space="preserve"> slide </w:t>
      </w:r>
      <w:r w:rsidR="00E433A7">
        <w:rPr>
          <w:rFonts w:ascii="Times New Roman" w:hAnsi="Times New Roman" w:cs="Times New Roman"/>
          <w:sz w:val="24"/>
          <w:szCs w:val="24"/>
        </w:rPr>
        <w:t xml:space="preserve">and he </w:t>
      </w:r>
      <w:r w:rsidRPr="00513E24">
        <w:rPr>
          <w:rFonts w:ascii="Times New Roman" w:hAnsi="Times New Roman" w:cs="Times New Roman"/>
          <w:sz w:val="24"/>
          <w:szCs w:val="24"/>
        </w:rPr>
        <w:t xml:space="preserve">is standing from the side, on top of the slide, facing left, and with his chin raised. He is wearing black pants and a white shirt and seems to be looking at the sky. </w:t>
      </w:r>
    </w:p>
    <w:p w:rsidR="00513E24" w:rsidRDefault="00E433A7" w:rsidP="00513E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513E24">
        <w:rPr>
          <w:rFonts w:ascii="Times New Roman" w:hAnsi="Times New Roman" w:cs="Times New Roman"/>
          <w:sz w:val="24"/>
          <w:szCs w:val="24"/>
        </w:rPr>
        <w:t>child’s</w:t>
      </w:r>
      <w:r w:rsidR="00513E24" w:rsidRPr="00513E24">
        <w:rPr>
          <w:rFonts w:ascii="Times New Roman" w:hAnsi="Times New Roman" w:cs="Times New Roman"/>
          <w:sz w:val="24"/>
          <w:szCs w:val="24"/>
        </w:rPr>
        <w:t xml:space="preserve"> slide whose color is a pale shade of magenta is situated in between the two trees in such a way that it forms an equilateral triangle with a similarly colored ground. Its height is about a half that of the width of the artwork. The ladder of the child slide is situated on the right side while the slide is on the left</w:t>
      </w:r>
      <w:r w:rsidR="00513E24">
        <w:rPr>
          <w:rFonts w:ascii="Times New Roman" w:hAnsi="Times New Roman" w:cs="Times New Roman"/>
          <w:sz w:val="24"/>
          <w:szCs w:val="24"/>
        </w:rPr>
        <w:t>.</w:t>
      </w:r>
    </w:p>
    <w:p w:rsidR="00513E24" w:rsidRDefault="00513E24" w:rsidP="00513E24">
      <w:pPr>
        <w:spacing w:after="0" w:line="480" w:lineRule="auto"/>
        <w:ind w:firstLine="720"/>
        <w:rPr>
          <w:rFonts w:ascii="Times New Roman" w:hAnsi="Times New Roman" w:cs="Times New Roman"/>
          <w:sz w:val="24"/>
          <w:szCs w:val="24"/>
        </w:rPr>
      </w:pPr>
      <w:r w:rsidRPr="00513E24">
        <w:rPr>
          <w:rFonts w:ascii="Times New Roman" w:hAnsi="Times New Roman" w:cs="Times New Roman"/>
          <w:sz w:val="24"/>
          <w:szCs w:val="24"/>
        </w:rPr>
        <w:t>The immediate background of the dominant elements in the illustrations is filled with grey-brown bungalows which are covered by perimeter walls of about the same height as that of the man in the artwork.</w:t>
      </w:r>
    </w:p>
    <w:p w:rsidR="00513E24" w:rsidRDefault="00513E24" w:rsidP="00513E24">
      <w:pPr>
        <w:spacing w:after="0" w:line="480" w:lineRule="auto"/>
        <w:ind w:firstLine="720"/>
        <w:rPr>
          <w:rFonts w:ascii="Times New Roman" w:hAnsi="Times New Roman" w:cs="Times New Roman"/>
          <w:sz w:val="24"/>
          <w:szCs w:val="24"/>
        </w:rPr>
      </w:pPr>
      <w:r w:rsidRPr="00513E24">
        <w:rPr>
          <w:rFonts w:ascii="Times New Roman" w:hAnsi="Times New Roman" w:cs="Times New Roman"/>
          <w:sz w:val="24"/>
          <w:szCs w:val="24"/>
        </w:rPr>
        <w:t xml:space="preserve">The dominant elements in the illustration include two grey-blue trees that are situated about a third of the distance from the sides of the illustration and, as a result, seem to subdivide the image into three equal parts. The trees have an approximately similar height with that of the illustration and are drawn using wavy, flowing, blend of thin and thick lines. The major branches of the two trees start at about two-thirds of their height and their crown is drawn in such a way that they resemble the clouds, albeit with a defined outline. Besides one of the trees; the right one, are two magenta-colored tanks standing side by side. One is about a sixth the width/height of the picture while the other, which is closer to the tree, is about a half of that. They are both standing on a ground of similar color. </w:t>
      </w:r>
    </w:p>
    <w:p w:rsidR="00E946AD" w:rsidRPr="00513E24" w:rsidRDefault="00513E24" w:rsidP="00513E24">
      <w:pPr>
        <w:spacing w:after="0" w:line="480" w:lineRule="auto"/>
        <w:ind w:firstLine="720"/>
        <w:rPr>
          <w:rFonts w:ascii="Times New Roman" w:hAnsi="Times New Roman" w:cs="Times New Roman"/>
          <w:sz w:val="24"/>
          <w:szCs w:val="24"/>
          <w:shd w:val="clear" w:color="auto" w:fill="FFFFFF"/>
        </w:rPr>
      </w:pPr>
      <w:r w:rsidRPr="00513E24">
        <w:rPr>
          <w:rFonts w:ascii="Times New Roman" w:hAnsi="Times New Roman" w:cs="Times New Roman"/>
          <w:sz w:val="24"/>
          <w:szCs w:val="24"/>
        </w:rPr>
        <w:t xml:space="preserve">The walls and the buildings are drawn predominantly using thick, straight lines. Cloud-like, grey-blue, crowns of the trees that are hidden behind the walls show up above them. The crowns are drawn with a wavy, flowing, blend of thin and slightly thick lines. The slightly cloudy sky illustrated using an orange-brown color is only observed in the top-middle part of the artwork. The artwork is predominantly wavy with thick lines defining the boundaries of almost everything. The change in colors is also not smooth and, therefore, concepts don’t smoothly merge. On this regard, it seems assertive. Additionally, the illustration appears to depict a </w:t>
      </w:r>
      <w:r w:rsidRPr="00513E24">
        <w:rPr>
          <w:rFonts w:ascii="Times New Roman" w:hAnsi="Times New Roman" w:cs="Times New Roman"/>
          <w:sz w:val="24"/>
          <w:szCs w:val="24"/>
        </w:rPr>
        <w:lastRenderedPageBreak/>
        <w:t>gloomy scenario with the predominant use of non-vibrant colors such as grey-blue, orange-brown, and pale magenta in coloring the objects presented</w:t>
      </w:r>
      <w:r w:rsidR="00E433A7">
        <w:rPr>
          <w:rFonts w:ascii="Times New Roman" w:hAnsi="Times New Roman" w:cs="Times New Roman"/>
          <w:sz w:val="24"/>
          <w:szCs w:val="24"/>
        </w:rPr>
        <w:t xml:space="preserve">. </w:t>
      </w:r>
    </w:p>
    <w:sectPr w:rsidR="00E946AD" w:rsidRPr="00513E24" w:rsidSect="00157B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A16" w:rsidRDefault="00407A16" w:rsidP="00157BCB">
      <w:pPr>
        <w:spacing w:after="0" w:line="240" w:lineRule="auto"/>
      </w:pPr>
      <w:r>
        <w:separator/>
      </w:r>
    </w:p>
  </w:endnote>
  <w:endnote w:type="continuationSeparator" w:id="0">
    <w:p w:rsidR="00407A16" w:rsidRDefault="00407A16" w:rsidP="00157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A16" w:rsidRDefault="00407A16" w:rsidP="00157BCB">
      <w:pPr>
        <w:spacing w:after="0" w:line="240" w:lineRule="auto"/>
      </w:pPr>
      <w:r>
        <w:separator/>
      </w:r>
    </w:p>
  </w:footnote>
  <w:footnote w:type="continuationSeparator" w:id="0">
    <w:p w:rsidR="00407A16" w:rsidRDefault="00407A16" w:rsidP="00157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BCB" w:rsidRDefault="00C26F62">
    <w:pPr>
      <w:pStyle w:val="Header"/>
    </w:pPr>
    <w:r w:rsidRPr="00C26F62">
      <w:rPr>
        <w:rFonts w:ascii="Times New Roman" w:hAnsi="Times New Roman" w:cs="Times New Roman"/>
        <w:color w:val="1D1D1D"/>
        <w:sz w:val="18"/>
        <w:szCs w:val="18"/>
        <w:shd w:val="clear" w:color="auto" w:fill="FFFFFF"/>
      </w:rPr>
      <w:t>T</w:t>
    </w:r>
    <w:r w:rsidRPr="00DB61E8">
      <w:rPr>
        <w:rFonts w:ascii="Times New Roman" w:hAnsi="Times New Roman" w:cs="Times New Roman"/>
        <w:sz w:val="18"/>
        <w:szCs w:val="18"/>
        <w:shd w:val="clear" w:color="auto" w:fill="FFFFFF"/>
      </w:rPr>
      <w:t>HOMKE MAYER’S ILLUSTRATION: AN ARTISTIC CRITIC ON URBANIZATION</w:t>
    </w:r>
    <w:r>
      <w:rPr>
        <w:rFonts w:ascii="Times New Roman" w:hAnsi="Times New Roman" w:cs="Times New Roman"/>
        <w:sz w:val="18"/>
        <w:szCs w:val="18"/>
        <w:shd w:val="clear" w:color="auto" w:fill="FFFFFF"/>
      </w:rPr>
      <w:t xml:space="preserve">        </w:t>
    </w:r>
    <w:r>
      <w:rPr>
        <w:rFonts w:ascii="Times New Roman" w:hAnsi="Times New Roman" w:cs="Times New Roman"/>
        <w:sz w:val="18"/>
        <w:szCs w:val="18"/>
        <w:shd w:val="clear" w:color="auto" w:fill="FFFFFF"/>
      </w:rPr>
      <w:tab/>
    </w:r>
    <w:r w:rsidRPr="00C26F62">
      <w:rPr>
        <w:rFonts w:ascii="Times New Roman" w:hAnsi="Times New Roman" w:cs="Times New Roman"/>
        <w:sz w:val="18"/>
        <w:szCs w:val="18"/>
        <w:shd w:val="clear" w:color="auto" w:fill="FFFFFF"/>
      </w:rPr>
      <w:fldChar w:fldCharType="begin"/>
    </w:r>
    <w:r w:rsidRPr="00C26F62">
      <w:rPr>
        <w:rFonts w:ascii="Times New Roman" w:hAnsi="Times New Roman" w:cs="Times New Roman"/>
        <w:sz w:val="18"/>
        <w:szCs w:val="18"/>
        <w:shd w:val="clear" w:color="auto" w:fill="FFFFFF"/>
      </w:rPr>
      <w:instrText xml:space="preserve"> PAGE   \* MERGEFORMAT </w:instrText>
    </w:r>
    <w:r w:rsidRPr="00C26F62">
      <w:rPr>
        <w:rFonts w:ascii="Times New Roman" w:hAnsi="Times New Roman" w:cs="Times New Roman"/>
        <w:sz w:val="18"/>
        <w:szCs w:val="18"/>
        <w:shd w:val="clear" w:color="auto" w:fill="FFFFFF"/>
      </w:rPr>
      <w:fldChar w:fldCharType="separate"/>
    </w:r>
    <w:r>
      <w:rPr>
        <w:rFonts w:ascii="Times New Roman" w:hAnsi="Times New Roman" w:cs="Times New Roman"/>
        <w:noProof/>
        <w:sz w:val="18"/>
        <w:szCs w:val="18"/>
        <w:shd w:val="clear" w:color="auto" w:fill="FFFFFF"/>
      </w:rPr>
      <w:t>6</w:t>
    </w:r>
    <w:r w:rsidRPr="00C26F62">
      <w:rPr>
        <w:rFonts w:ascii="Times New Roman" w:hAnsi="Times New Roman" w:cs="Times New Roman"/>
        <w:noProof/>
        <w:sz w:val="18"/>
        <w:szCs w:val="18"/>
        <w:shd w:val="clear" w:color="auto" w:fill="FFFFFF"/>
      </w:rPr>
      <w:fldChar w:fldCharType="end"/>
    </w:r>
    <w:r w:rsidR="00157BCB">
      <w:rPr>
        <w:rFonts w:ascii="Times New Roman" w:hAnsi="Times New Roman" w:cs="Times New Roman"/>
        <w:color w:val="1D1D1D"/>
        <w:sz w:val="24"/>
        <w:szCs w:val="24"/>
        <w:shd w:val="clear" w:color="auto" w:fill="FFFFFF"/>
      </w:rPr>
      <w:tab/>
    </w:r>
    <w:r w:rsidR="00157BCB">
      <w:rPr>
        <w:rFonts w:ascii="Times New Roman" w:hAnsi="Times New Roman" w:cs="Times New Roman"/>
        <w:color w:val="1D1D1D"/>
        <w:sz w:val="24"/>
        <w:szCs w:val="24"/>
        <w:shd w:val="clear" w:color="auto" w:fill="FFFFFF"/>
      </w:rPr>
      <w:tab/>
    </w:r>
    <w:r w:rsidR="00157BCB" w:rsidRPr="00157BCB">
      <w:rPr>
        <w:rFonts w:ascii="Times New Roman" w:hAnsi="Times New Roman" w:cs="Times New Roman"/>
        <w:color w:val="1D1D1D"/>
        <w:sz w:val="24"/>
        <w:szCs w:val="24"/>
        <w:shd w:val="clear" w:color="auto" w:fill="FFFFFF"/>
      </w:rPr>
      <w:fldChar w:fldCharType="begin"/>
    </w:r>
    <w:r w:rsidR="00157BCB" w:rsidRPr="00157BCB">
      <w:rPr>
        <w:rFonts w:ascii="Times New Roman" w:hAnsi="Times New Roman" w:cs="Times New Roman"/>
        <w:color w:val="1D1D1D"/>
        <w:sz w:val="24"/>
        <w:szCs w:val="24"/>
        <w:shd w:val="clear" w:color="auto" w:fill="FFFFFF"/>
      </w:rPr>
      <w:instrText xml:space="preserve"> PAGE   \* MERGEFORMAT </w:instrText>
    </w:r>
    <w:r w:rsidR="00157BCB" w:rsidRPr="00157BCB">
      <w:rPr>
        <w:rFonts w:ascii="Times New Roman" w:hAnsi="Times New Roman" w:cs="Times New Roman"/>
        <w:color w:val="1D1D1D"/>
        <w:sz w:val="24"/>
        <w:szCs w:val="24"/>
        <w:shd w:val="clear" w:color="auto" w:fill="FFFFFF"/>
      </w:rPr>
      <w:fldChar w:fldCharType="separate"/>
    </w:r>
    <w:r>
      <w:rPr>
        <w:rFonts w:ascii="Times New Roman" w:hAnsi="Times New Roman" w:cs="Times New Roman"/>
        <w:noProof/>
        <w:color w:val="1D1D1D"/>
        <w:sz w:val="24"/>
        <w:szCs w:val="24"/>
        <w:shd w:val="clear" w:color="auto" w:fill="FFFFFF"/>
      </w:rPr>
      <w:t>6</w:t>
    </w:r>
    <w:r w:rsidR="00157BCB" w:rsidRPr="00157BCB">
      <w:rPr>
        <w:rFonts w:ascii="Times New Roman" w:hAnsi="Times New Roman" w:cs="Times New Roman"/>
        <w:noProof/>
        <w:color w:val="1D1D1D"/>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BCB" w:rsidRPr="00DB61E8" w:rsidRDefault="00157BCB" w:rsidP="00DB61E8">
    <w:pPr>
      <w:tabs>
        <w:tab w:val="left" w:pos="3623"/>
      </w:tabs>
      <w:spacing w:after="0" w:line="480" w:lineRule="auto"/>
      <w:ind w:left="3623" w:hanging="2903"/>
      <w:rPr>
        <w:rFonts w:ascii="Times New Roman" w:hAnsi="Times New Roman" w:cs="Times New Roman"/>
        <w:sz w:val="18"/>
        <w:szCs w:val="18"/>
        <w:shd w:val="clear" w:color="auto" w:fill="FFFFFF"/>
      </w:rPr>
    </w:pPr>
    <w:r w:rsidRPr="00157BCB">
      <w:rPr>
        <w:rFonts w:ascii="Times New Roman" w:hAnsi="Times New Roman" w:cs="Times New Roman"/>
        <w:color w:val="1D1D1D"/>
        <w:sz w:val="24"/>
        <w:szCs w:val="24"/>
        <w:shd w:val="clear" w:color="auto" w:fill="FFFFFF"/>
      </w:rPr>
      <w:t>Running head:</w:t>
    </w:r>
    <w:r w:rsidR="00DB61E8">
      <w:rPr>
        <w:rFonts w:ascii="Times New Roman" w:hAnsi="Times New Roman" w:cs="Times New Roman"/>
        <w:color w:val="1D1D1D"/>
        <w:sz w:val="24"/>
        <w:szCs w:val="24"/>
        <w:shd w:val="clear" w:color="auto" w:fill="FFFFFF"/>
      </w:rPr>
      <w:t xml:space="preserve"> </w:t>
    </w:r>
    <w:r w:rsidR="00C26F62" w:rsidRPr="00C26F62">
      <w:rPr>
        <w:rFonts w:ascii="Times New Roman" w:hAnsi="Times New Roman" w:cs="Times New Roman"/>
        <w:color w:val="1D1D1D"/>
        <w:sz w:val="18"/>
        <w:szCs w:val="18"/>
        <w:shd w:val="clear" w:color="auto" w:fill="FFFFFF"/>
      </w:rPr>
      <w:t>T</w:t>
    </w:r>
    <w:r w:rsidR="00DB61E8" w:rsidRPr="00DB61E8">
      <w:rPr>
        <w:rFonts w:ascii="Times New Roman" w:hAnsi="Times New Roman" w:cs="Times New Roman"/>
        <w:sz w:val="18"/>
        <w:szCs w:val="18"/>
        <w:shd w:val="clear" w:color="auto" w:fill="FFFFFF"/>
      </w:rPr>
      <w:t>HOMKE MAYER’S ILLUSTRATION: AN ARTISTIC CRITIC ON URBANIZATION</w:t>
    </w:r>
    <w:r w:rsidR="00DB61E8">
      <w:rPr>
        <w:rFonts w:ascii="Times New Roman" w:hAnsi="Times New Roman" w:cs="Times New Roman"/>
        <w:sz w:val="18"/>
        <w:szCs w:val="18"/>
        <w:shd w:val="clear" w:color="auto" w:fill="FFFFFF"/>
      </w:rPr>
      <w:t xml:space="preserve">        </w:t>
    </w:r>
    <w:r w:rsidRPr="00157BCB">
      <w:rPr>
        <w:rFonts w:ascii="Helvetica" w:hAnsi="Helvetica"/>
        <w:color w:val="1D1D1D"/>
        <w:sz w:val="21"/>
        <w:szCs w:val="21"/>
        <w:shd w:val="clear" w:color="auto" w:fill="FFFFFF"/>
      </w:rPr>
      <w:fldChar w:fldCharType="begin"/>
    </w:r>
    <w:r w:rsidRPr="00157BCB">
      <w:rPr>
        <w:rFonts w:ascii="Helvetica" w:hAnsi="Helvetica"/>
        <w:color w:val="1D1D1D"/>
        <w:sz w:val="21"/>
        <w:szCs w:val="21"/>
        <w:shd w:val="clear" w:color="auto" w:fill="FFFFFF"/>
      </w:rPr>
      <w:instrText xml:space="preserve"> PAGE   \* MERGEFORMAT </w:instrText>
    </w:r>
    <w:r w:rsidRPr="00157BCB">
      <w:rPr>
        <w:rFonts w:ascii="Helvetica" w:hAnsi="Helvetica"/>
        <w:color w:val="1D1D1D"/>
        <w:sz w:val="21"/>
        <w:szCs w:val="21"/>
        <w:shd w:val="clear" w:color="auto" w:fill="FFFFFF"/>
      </w:rPr>
      <w:fldChar w:fldCharType="separate"/>
    </w:r>
    <w:r w:rsidR="00C26F62">
      <w:rPr>
        <w:rFonts w:ascii="Helvetica" w:hAnsi="Helvetica"/>
        <w:noProof/>
        <w:color w:val="1D1D1D"/>
        <w:sz w:val="21"/>
        <w:szCs w:val="21"/>
        <w:shd w:val="clear" w:color="auto" w:fill="FFFFFF"/>
      </w:rPr>
      <w:t>1</w:t>
    </w:r>
    <w:r w:rsidRPr="00157BCB">
      <w:rPr>
        <w:rFonts w:ascii="Helvetica" w:hAnsi="Helvetica"/>
        <w:noProof/>
        <w:color w:val="1D1D1D"/>
        <w:sz w:val="21"/>
        <w:szCs w:val="21"/>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188"/>
    <w:rsid w:val="000230D0"/>
    <w:rsid w:val="00054AF1"/>
    <w:rsid w:val="00064BDA"/>
    <w:rsid w:val="001219AC"/>
    <w:rsid w:val="001476C1"/>
    <w:rsid w:val="00154188"/>
    <w:rsid w:val="00157BCB"/>
    <w:rsid w:val="00221FB5"/>
    <w:rsid w:val="002F3576"/>
    <w:rsid w:val="00384A0A"/>
    <w:rsid w:val="00392DAA"/>
    <w:rsid w:val="003A366F"/>
    <w:rsid w:val="003B7EDD"/>
    <w:rsid w:val="00407A16"/>
    <w:rsid w:val="00513E24"/>
    <w:rsid w:val="00571A3C"/>
    <w:rsid w:val="0061559C"/>
    <w:rsid w:val="0062582F"/>
    <w:rsid w:val="006600AA"/>
    <w:rsid w:val="00687D85"/>
    <w:rsid w:val="006D7AEF"/>
    <w:rsid w:val="00707211"/>
    <w:rsid w:val="00723CAA"/>
    <w:rsid w:val="00771D24"/>
    <w:rsid w:val="007B108E"/>
    <w:rsid w:val="00893186"/>
    <w:rsid w:val="008B794D"/>
    <w:rsid w:val="009107B9"/>
    <w:rsid w:val="00964C18"/>
    <w:rsid w:val="009A1D56"/>
    <w:rsid w:val="00BE7542"/>
    <w:rsid w:val="00C26F62"/>
    <w:rsid w:val="00CA7497"/>
    <w:rsid w:val="00D12FA7"/>
    <w:rsid w:val="00DB61E8"/>
    <w:rsid w:val="00E0780F"/>
    <w:rsid w:val="00E433A7"/>
    <w:rsid w:val="00E444E4"/>
    <w:rsid w:val="00E94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BCB"/>
  </w:style>
  <w:style w:type="paragraph" w:styleId="Footer">
    <w:name w:val="footer"/>
    <w:basedOn w:val="Normal"/>
    <w:link w:val="FooterChar"/>
    <w:uiPriority w:val="99"/>
    <w:unhideWhenUsed/>
    <w:rsid w:val="00157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BCB"/>
  </w:style>
  <w:style w:type="paragraph" w:styleId="BalloonText">
    <w:name w:val="Balloon Text"/>
    <w:basedOn w:val="Normal"/>
    <w:link w:val="BalloonTextChar"/>
    <w:uiPriority w:val="99"/>
    <w:semiHidden/>
    <w:unhideWhenUsed/>
    <w:rsid w:val="00147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6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BCB"/>
  </w:style>
  <w:style w:type="paragraph" w:styleId="Footer">
    <w:name w:val="footer"/>
    <w:basedOn w:val="Normal"/>
    <w:link w:val="FooterChar"/>
    <w:uiPriority w:val="99"/>
    <w:unhideWhenUsed/>
    <w:rsid w:val="00157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BCB"/>
  </w:style>
  <w:style w:type="paragraph" w:styleId="BalloonText">
    <w:name w:val="Balloon Text"/>
    <w:basedOn w:val="Normal"/>
    <w:link w:val="BalloonTextChar"/>
    <w:uiPriority w:val="99"/>
    <w:semiHidden/>
    <w:unhideWhenUsed/>
    <w:rsid w:val="00147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6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1396</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Guest</cp:lastModifiedBy>
  <cp:revision>2</cp:revision>
  <dcterms:created xsi:type="dcterms:W3CDTF">2019-10-11T07:11:00Z</dcterms:created>
  <dcterms:modified xsi:type="dcterms:W3CDTF">2019-10-11T07:11:00Z</dcterms:modified>
</cp:coreProperties>
</file>